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B756" w14:textId="77777777" w:rsidR="003D3BD4" w:rsidRPr="00973886" w:rsidRDefault="00BD5577" w:rsidP="0097388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sz w:val="24"/>
          <w:szCs w:val="24"/>
        </w:rPr>
        <w:t>Практическая сессия: «</w:t>
      </w:r>
      <w:r w:rsidR="003D3BD4" w:rsidRPr="00973886">
        <w:rPr>
          <w:rFonts w:ascii="Times New Roman" w:eastAsia="Times New Roman" w:hAnsi="Times New Roman" w:cs="Times New Roman"/>
          <w:b/>
          <w:sz w:val="24"/>
          <w:szCs w:val="24"/>
        </w:rPr>
        <w:t>Охрана труда 2026.</w:t>
      </w:r>
      <w:r w:rsidR="00641869" w:rsidRPr="009738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Обзор изменений трудового законодательства в 1 квартале 2026 года. Локальные нормативные акты по охране труда в организации</w:t>
      </w:r>
      <w:r w:rsidRPr="009738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14:paraId="676A2040" w14:textId="3576C5F9" w:rsidR="00BD5577" w:rsidRPr="00973886" w:rsidRDefault="00973886" w:rsidP="00973886">
      <w:pPr>
        <w:spacing w:before="85"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Регистрация по ссылке:</w:t>
      </w:r>
    </w:p>
    <w:p w14:paraId="50AB2F05" w14:textId="77777777" w:rsidR="00973886" w:rsidRPr="00973886" w:rsidRDefault="00973886" w:rsidP="00973886">
      <w:pPr>
        <w:shd w:val="clear" w:color="auto" w:fill="FFFFFF"/>
        <w:spacing w:before="120" w:after="120" w:line="420" w:lineRule="atLeast"/>
        <w:ind w:left="-426" w:right="-426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bCs/>
          <w:sz w:val="24"/>
          <w:szCs w:val="24"/>
        </w:rPr>
        <w:t>Сессия предназначена для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>: руководителей, 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 xml:space="preserve">бухгалтеров, </w:t>
      </w:r>
      <w:proofErr w:type="spellStart"/>
      <w:r w:rsidRPr="00973886"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 w:rsidRPr="00973886">
        <w:rPr>
          <w:rFonts w:ascii="Times New Roman" w:eastAsia="Times New Roman" w:hAnsi="Times New Roman" w:cs="Times New Roman"/>
          <w:sz w:val="24"/>
          <w:szCs w:val="24"/>
        </w:rPr>
        <w:t>-специалистов, специалистов служб кадров и охраны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 xml:space="preserve"> труда которые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> хотят оперативно разобраться в ключевых изменениях законодательства и </w:t>
      </w:r>
    </w:p>
    <w:p w14:paraId="2DE26A54" w14:textId="44822AA7" w:rsidR="00973886" w:rsidRPr="00973886" w:rsidRDefault="00973886" w:rsidP="00973886">
      <w:pPr>
        <w:shd w:val="clear" w:color="auto" w:fill="FFFFFF"/>
        <w:spacing w:before="120" w:after="120" w:line="420" w:lineRule="atLeast"/>
        <w:ind w:left="-426" w:right="-426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грамотно выстроить работу компании в новых правовых и налоговых условиях.</w:t>
      </w:r>
    </w:p>
    <w:p w14:paraId="3894DBCE" w14:textId="77777777" w:rsidR="00973886" w:rsidRPr="00973886" w:rsidRDefault="00973886" w:rsidP="00973886">
      <w:pPr>
        <w:spacing w:before="85"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64386D" w14:textId="08C9963A" w:rsidR="00BD5577" w:rsidRPr="00973886" w:rsidRDefault="00BD5577" w:rsidP="00973886">
      <w:pPr>
        <w:spacing w:before="85"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="00ED59D2" w:rsidRPr="00973886">
        <w:rPr>
          <w:rFonts w:ascii="Times New Roman" w:eastAsia="Times New Roman" w:hAnsi="Times New Roman" w:cs="Times New Roman"/>
          <w:b/>
          <w:sz w:val="24"/>
          <w:szCs w:val="24"/>
        </w:rPr>
        <w:t>сессии</w:t>
      </w:r>
      <w:r w:rsidRPr="00973886">
        <w:rPr>
          <w:rFonts w:ascii="Times New Roman" w:eastAsia="Times New Roman" w:hAnsi="Times New Roman" w:cs="Times New Roman"/>
          <w:b/>
          <w:sz w:val="24"/>
          <w:szCs w:val="24"/>
        </w:rPr>
        <w:t xml:space="preserve"> — </w:t>
      </w:r>
      <w:r w:rsidRPr="00973886">
        <w:rPr>
          <w:rFonts w:ascii="Times New Roman" w:eastAsia="Times New Roman" w:hAnsi="Times New Roman" w:cs="Times New Roman"/>
          <w:bCs/>
          <w:sz w:val="24"/>
          <w:szCs w:val="24"/>
        </w:rPr>
        <w:t>помочь участникам оперативно сориентироваться в новых требованиях и избежать нарушений при организации работы по охране труда.</w:t>
      </w:r>
    </w:p>
    <w:p w14:paraId="38D58D22" w14:textId="77777777" w:rsidR="00BD5577" w:rsidRPr="00973886" w:rsidRDefault="00BD5577" w:rsidP="00973886">
      <w:pPr>
        <w:spacing w:before="85"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69A3E" w14:textId="77777777" w:rsidR="00BD5577" w:rsidRPr="00973886" w:rsidRDefault="00ED59D2" w:rsidP="00973886">
      <w:pPr>
        <w:spacing w:after="0"/>
        <w:ind w:left="-426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Практическая сессия</w:t>
      </w:r>
      <w:r w:rsidR="00BD5577" w:rsidRPr="00973886">
        <w:rPr>
          <w:rFonts w:ascii="Times New Roman" w:eastAsia="Times New Roman" w:hAnsi="Times New Roman" w:cs="Times New Roman"/>
          <w:sz w:val="24"/>
          <w:szCs w:val="24"/>
        </w:rPr>
        <w:t xml:space="preserve"> посвящ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>ена</w:t>
      </w:r>
      <w:r w:rsidR="00BD5577" w:rsidRPr="00973886">
        <w:rPr>
          <w:rFonts w:ascii="Times New Roman" w:eastAsia="Times New Roman" w:hAnsi="Times New Roman" w:cs="Times New Roman"/>
          <w:sz w:val="24"/>
          <w:szCs w:val="24"/>
        </w:rPr>
        <w:t xml:space="preserve"> ключевым изменениям в трудовом законодательстве, касающимся охраны труда, которые вступили в силу в I квартале 2026 года, а также вопросам актуализации локальных нормативных актов (ЛНА) в организациях. </w:t>
      </w:r>
    </w:p>
    <w:p w14:paraId="1137F120" w14:textId="77777777" w:rsidR="00BD5577" w:rsidRPr="00973886" w:rsidRDefault="00BD5577" w:rsidP="00973886">
      <w:pPr>
        <w:spacing w:after="0"/>
        <w:ind w:left="-426" w:right="1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 получат актуальную информацию о новых требованиях и смогут адаптировать свою работу в соответствии с ними.</w:t>
      </w:r>
    </w:p>
    <w:p w14:paraId="2A2A1FBC" w14:textId="77777777" w:rsidR="00BD5577" w:rsidRPr="00973886" w:rsidRDefault="00BD5577" w:rsidP="00973886">
      <w:pPr>
        <w:spacing w:after="0"/>
        <w:ind w:left="-426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10313C" w14:textId="7E1AB174" w:rsidR="00BD5577" w:rsidRPr="00973886" w:rsidRDefault="00973886" w:rsidP="00973886">
      <w:pPr>
        <w:spacing w:after="0"/>
        <w:ind w:left="-426" w:right="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</w:p>
    <w:p w14:paraId="613D9EA4" w14:textId="77777777" w:rsidR="00BD5577" w:rsidRPr="00973886" w:rsidRDefault="00BD5577" w:rsidP="00973886">
      <w:pPr>
        <w:spacing w:after="0"/>
        <w:ind w:left="-426" w:right="110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bCs/>
          <w:sz w:val="24"/>
          <w:szCs w:val="24"/>
        </w:rPr>
        <w:t>Обзор изменений в трудовом законодательстве I квартала 2026 года:</w:t>
      </w:r>
    </w:p>
    <w:p w14:paraId="13FBDD3C" w14:textId="77777777" w:rsidR="00A05638" w:rsidRPr="00973886" w:rsidRDefault="00A05638" w:rsidP="00973886">
      <w:pPr>
        <w:pStyle w:val="a3"/>
        <w:numPr>
          <w:ilvl w:val="0"/>
          <w:numId w:val="5"/>
        </w:numPr>
        <w:spacing w:after="0"/>
        <w:ind w:left="-426" w:right="1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продление сроков действия правил по охране труда (</w:t>
      </w:r>
      <w:hyperlink r:id="rId5" w:history="1">
        <w:r w:rsidRPr="00973886">
          <w:rPr>
            <w:rFonts w:ascii="Times New Roman" w:eastAsia="Times New Roman" w:hAnsi="Times New Roman" w:cs="Times New Roman"/>
            <w:sz w:val="24"/>
            <w:szCs w:val="24"/>
          </w:rPr>
          <w:t>Приказ Минтруда от 29.04.2025 № 287н</w:t>
        </w:r>
      </w:hyperlink>
      <w:r w:rsidRPr="00973886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063109A" w14:textId="77777777" w:rsidR="00A05638" w:rsidRPr="00973886" w:rsidRDefault="00A05638" w:rsidP="00973886">
      <w:pPr>
        <w:pStyle w:val="a3"/>
        <w:numPr>
          <w:ilvl w:val="0"/>
          <w:numId w:val="5"/>
        </w:numPr>
        <w:spacing w:after="0"/>
        <w:ind w:left="-426" w:right="1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вступление в силу Общероссийского классификатора профессий рабочих, должностей служащих и тарифных разрядов ОК 016-2025 (</w:t>
      </w:r>
      <w:hyperlink r:id="rId6" w:anchor="/document/97/533043/" w:tgtFrame="_self" w:history="1">
        <w:r w:rsidRPr="00973886">
          <w:rPr>
            <w:rFonts w:ascii="Times New Roman" w:hAnsi="Times New Roman" w:cs="Times New Roman"/>
            <w:sz w:val="24"/>
            <w:szCs w:val="24"/>
          </w:rPr>
          <w:t>Приказ Росстандарта от 16.05.2025 № 423-ст</w:t>
        </w:r>
      </w:hyperlink>
      <w:r w:rsidRPr="00973886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3380BA90" w14:textId="77777777" w:rsidR="00A05638" w:rsidRPr="00973886" w:rsidRDefault="00A05638" w:rsidP="00973886">
      <w:pPr>
        <w:pStyle w:val="a3"/>
        <w:numPr>
          <w:ilvl w:val="0"/>
          <w:numId w:val="5"/>
        </w:numPr>
        <w:spacing w:after="0"/>
        <w:ind w:left="-426" w:right="1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обновленная форма годовой отчетности № 1-Т (условия труда) (</w:t>
      </w:r>
      <w:hyperlink r:id="rId7" w:anchor="/document/99/1313513242/" w:tgtFrame="_self" w:history="1">
        <w:r w:rsidRPr="00973886">
          <w:rPr>
            <w:rFonts w:ascii="Times New Roman" w:hAnsi="Times New Roman" w:cs="Times New Roman"/>
            <w:sz w:val="24"/>
            <w:szCs w:val="24"/>
          </w:rPr>
          <w:t>Приказ Росстата от 22.07.2025 № 348</w:t>
        </w:r>
      </w:hyperlink>
      <w:r w:rsidRPr="00973886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6C81FF40" w14:textId="77777777" w:rsidR="00A05638" w:rsidRPr="00973886" w:rsidRDefault="00A05638" w:rsidP="00973886">
      <w:pPr>
        <w:pStyle w:val="a3"/>
        <w:numPr>
          <w:ilvl w:val="0"/>
          <w:numId w:val="5"/>
        </w:numPr>
        <w:spacing w:after="0"/>
        <w:ind w:left="-426" w:right="1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электронные справки об утрате трудоспособности (</w:t>
      </w:r>
      <w:hyperlink r:id="rId8" w:history="1">
        <w:r w:rsidRPr="00973886">
          <w:rPr>
            <w:rFonts w:ascii="Times New Roman" w:eastAsia="Times New Roman" w:hAnsi="Times New Roman" w:cs="Times New Roman"/>
            <w:sz w:val="24"/>
            <w:szCs w:val="24"/>
          </w:rPr>
          <w:t>Приказ Минтруда от 02.04.2025 № 170н</w:t>
        </w:r>
      </w:hyperlink>
      <w:r w:rsidRPr="00973886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22A2B64" w14:textId="77777777" w:rsidR="00BD5577" w:rsidRPr="00973886" w:rsidRDefault="00BD5577" w:rsidP="00973886">
      <w:pPr>
        <w:pStyle w:val="a3"/>
        <w:numPr>
          <w:ilvl w:val="0"/>
          <w:numId w:val="5"/>
        </w:numPr>
        <w:spacing w:after="0"/>
        <w:ind w:left="-426" w:right="1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уточнение порядка направления работников на психиатрическое освидетельствование при выявлении признаков психического расстройства в ходе обязательного периодического медосмотра (</w:t>
      </w:r>
      <w:hyperlink r:id="rId9" w:anchor="/document/99/1313640291/" w:tgtFrame="_self" w:history="1">
        <w:r w:rsidR="00A40693" w:rsidRPr="00973886">
          <w:rPr>
            <w:rFonts w:ascii="Times New Roman" w:hAnsi="Times New Roman" w:cs="Times New Roman"/>
            <w:sz w:val="24"/>
            <w:szCs w:val="24"/>
          </w:rPr>
          <w:t>Приказ Минздрава от 02.07.2025 № 392н</w:t>
        </w:r>
      </w:hyperlink>
      <w:r w:rsidRPr="00973886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36CF7FF5" w14:textId="77777777" w:rsidR="00A40693" w:rsidRPr="00973886" w:rsidRDefault="00BD5577" w:rsidP="00973886">
      <w:pPr>
        <w:pStyle w:val="a3"/>
        <w:numPr>
          <w:ilvl w:val="0"/>
          <w:numId w:val="5"/>
        </w:numPr>
        <w:spacing w:after="0"/>
        <w:ind w:left="-426" w:right="1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новые нормы переноски и передвижения тяжестей для несовершеннолетних работников (</w:t>
      </w:r>
      <w:hyperlink r:id="rId10" w:anchor="/document/99/1313303729/" w:tgtFrame="_self" w:history="1">
        <w:r w:rsidR="00A40693" w:rsidRPr="00973886">
          <w:rPr>
            <w:rFonts w:ascii="Times New Roman" w:hAnsi="Times New Roman" w:cs="Times New Roman"/>
            <w:sz w:val="24"/>
            <w:szCs w:val="24"/>
          </w:rPr>
          <w:t>Приказ Минтруда от 10.06.2025 № 369н</w:t>
        </w:r>
      </w:hyperlink>
      <w:r w:rsidRPr="00973886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0693" w:rsidRPr="009738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6CB1AB" w14:textId="77777777" w:rsidR="00BD5577" w:rsidRPr="00973886" w:rsidRDefault="00BD5577" w:rsidP="00973886">
      <w:pPr>
        <w:pStyle w:val="a3"/>
        <w:spacing w:after="0"/>
        <w:ind w:left="-426" w:right="11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E8DAE4" w14:textId="77777777" w:rsidR="00BD5577" w:rsidRPr="00973886" w:rsidRDefault="00BD5577" w:rsidP="00973886">
      <w:pPr>
        <w:pStyle w:val="a3"/>
        <w:spacing w:after="0"/>
        <w:ind w:left="-426" w:right="11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bCs/>
          <w:sz w:val="24"/>
          <w:szCs w:val="24"/>
        </w:rPr>
        <w:t>Локальные нормативные акты по охране труда:</w:t>
      </w:r>
    </w:p>
    <w:p w14:paraId="6D223AA3" w14:textId="77777777" w:rsidR="00BD5577" w:rsidRPr="00973886" w:rsidRDefault="00BD5577" w:rsidP="00973886">
      <w:pPr>
        <w:pStyle w:val="a3"/>
        <w:numPr>
          <w:ilvl w:val="0"/>
          <w:numId w:val="5"/>
        </w:numPr>
        <w:spacing w:after="0"/>
        <w:ind w:left="-426" w:right="1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перечень обязательных ЛНА</w:t>
      </w:r>
      <w:r w:rsidR="00B515C9" w:rsidRPr="00973886">
        <w:rPr>
          <w:rFonts w:ascii="Times New Roman" w:eastAsia="Times New Roman" w:hAnsi="Times New Roman" w:cs="Times New Roman"/>
          <w:sz w:val="24"/>
          <w:szCs w:val="24"/>
        </w:rPr>
        <w:t xml:space="preserve"> в организации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 xml:space="preserve"> (положение о системе управления охраной труда, </w:t>
      </w:r>
      <w:r w:rsidR="006C5E20" w:rsidRPr="00973886">
        <w:rPr>
          <w:rFonts w:ascii="Times New Roman" w:eastAsia="Times New Roman" w:hAnsi="Times New Roman" w:cs="Times New Roman"/>
          <w:sz w:val="24"/>
          <w:szCs w:val="24"/>
        </w:rPr>
        <w:t>ЛНА по основным процедурам по охране труда</w:t>
      </w:r>
      <w:r w:rsidR="00C57E8B" w:rsidRPr="00973886">
        <w:rPr>
          <w:rFonts w:ascii="Times New Roman" w:eastAsia="Times New Roman" w:hAnsi="Times New Roman" w:cs="Times New Roman"/>
          <w:sz w:val="24"/>
          <w:szCs w:val="24"/>
        </w:rPr>
        <w:t>: специальной оценки условий труда, оценк</w:t>
      </w:r>
      <w:r w:rsidR="005477BC" w:rsidRPr="0097388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57E8B" w:rsidRPr="00973886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рисков, обучени</w:t>
      </w:r>
      <w:r w:rsidR="005477BC" w:rsidRPr="0097388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57E8B" w:rsidRPr="00973886">
        <w:rPr>
          <w:rFonts w:ascii="Times New Roman" w:eastAsia="Times New Roman" w:hAnsi="Times New Roman" w:cs="Times New Roman"/>
          <w:sz w:val="24"/>
          <w:szCs w:val="24"/>
        </w:rPr>
        <w:t xml:space="preserve"> работников по охране труда, медицинских осмотров и </w:t>
      </w:r>
      <w:proofErr w:type="spellStart"/>
      <w:r w:rsidR="00C57E8B" w:rsidRPr="00973886">
        <w:rPr>
          <w:rFonts w:ascii="Times New Roman" w:eastAsia="Times New Roman" w:hAnsi="Times New Roman" w:cs="Times New Roman"/>
          <w:sz w:val="24"/>
          <w:szCs w:val="24"/>
        </w:rPr>
        <w:t>психосвидетельствований</w:t>
      </w:r>
      <w:proofErr w:type="spellEnd"/>
      <w:r w:rsidR="005477BC" w:rsidRPr="00973886">
        <w:rPr>
          <w:rFonts w:ascii="Times New Roman" w:eastAsia="Times New Roman" w:hAnsi="Times New Roman" w:cs="Times New Roman"/>
          <w:sz w:val="24"/>
          <w:szCs w:val="24"/>
        </w:rPr>
        <w:t xml:space="preserve"> работников, обеспечение СИЗ и смывающими средствами</w:t>
      </w:r>
      <w:r w:rsidR="006C5E20" w:rsidRPr="00973886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553068F0" w14:textId="77777777" w:rsidR="00BD5577" w:rsidRPr="00973886" w:rsidRDefault="00BD5577" w:rsidP="00973886">
      <w:pPr>
        <w:pStyle w:val="a3"/>
        <w:numPr>
          <w:ilvl w:val="0"/>
          <w:numId w:val="5"/>
        </w:numPr>
        <w:spacing w:after="0"/>
        <w:ind w:left="-426" w:right="1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 xml:space="preserve">порядок актуализации ЛНА в связи с изменениями в законодательстве, внедрением новой техники или технологий, а также после несчастных случаев; </w:t>
      </w:r>
    </w:p>
    <w:p w14:paraId="3D36A46B" w14:textId="77777777" w:rsidR="00BD5577" w:rsidRPr="00973886" w:rsidRDefault="00BD5577" w:rsidP="00973886">
      <w:pPr>
        <w:pStyle w:val="a3"/>
        <w:numPr>
          <w:ilvl w:val="0"/>
          <w:numId w:val="5"/>
        </w:numPr>
        <w:spacing w:after="0"/>
        <w:ind w:left="-426" w:right="1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документооборота по охране труда: требования к хранению, обновлению и уничтожению документов. </w:t>
      </w:r>
    </w:p>
    <w:p w14:paraId="744E5F8E" w14:textId="77777777" w:rsidR="00AC06FA" w:rsidRPr="00973886" w:rsidRDefault="00AC06FA" w:rsidP="00973886">
      <w:pPr>
        <w:spacing w:after="0"/>
        <w:ind w:left="-426" w:right="1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B4BDBF" w14:textId="77777777" w:rsidR="00BD5577" w:rsidRPr="00973886" w:rsidRDefault="00BD5577" w:rsidP="00973886">
      <w:pPr>
        <w:spacing w:after="0"/>
        <w:ind w:left="-426" w:right="11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Практические рекомендации:</w:t>
      </w:r>
    </w:p>
    <w:p w14:paraId="19E04FA3" w14:textId="77777777" w:rsidR="00BD5577" w:rsidRPr="00973886" w:rsidRDefault="00BD5577" w:rsidP="00973886">
      <w:pPr>
        <w:pStyle w:val="a3"/>
        <w:numPr>
          <w:ilvl w:val="0"/>
          <w:numId w:val="6"/>
        </w:numPr>
        <w:spacing w:after="0"/>
        <w:ind w:left="-426" w:right="1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как провести аудит существующих ЛНА;</w:t>
      </w:r>
    </w:p>
    <w:p w14:paraId="4D5BCE72" w14:textId="77777777" w:rsidR="00BD5577" w:rsidRPr="00973886" w:rsidRDefault="00BD5577" w:rsidP="00973886">
      <w:pPr>
        <w:pStyle w:val="a3"/>
        <w:numPr>
          <w:ilvl w:val="0"/>
          <w:numId w:val="6"/>
        </w:numPr>
        <w:spacing w:after="0"/>
        <w:ind w:left="-426" w:right="1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ответы на вопросы участников по конкретным ситуациям.</w:t>
      </w:r>
    </w:p>
    <w:p w14:paraId="560BC806" w14:textId="77777777" w:rsidR="00B515C9" w:rsidRPr="00973886" w:rsidRDefault="00B515C9" w:rsidP="00973886">
      <w:pPr>
        <w:spacing w:after="0"/>
        <w:ind w:left="-426" w:right="1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057B81" w14:textId="77777777" w:rsidR="00BD5577" w:rsidRPr="00973886" w:rsidRDefault="00BD5577" w:rsidP="00973886">
      <w:pPr>
        <w:spacing w:after="0"/>
        <w:ind w:left="-426" w:right="11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bCs/>
          <w:sz w:val="24"/>
          <w:szCs w:val="24"/>
        </w:rPr>
        <w:t>Для кого предназначен вебинар:</w:t>
      </w:r>
    </w:p>
    <w:p w14:paraId="765FB7DC" w14:textId="77777777" w:rsidR="00BD5577" w:rsidRPr="00973886" w:rsidRDefault="00BD5577" w:rsidP="00973886">
      <w:pPr>
        <w:pStyle w:val="a3"/>
        <w:numPr>
          <w:ilvl w:val="0"/>
          <w:numId w:val="6"/>
        </w:numPr>
        <w:spacing w:after="0"/>
        <w:ind w:left="-426" w:right="1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руководители организаций и подразделений;</w:t>
      </w:r>
    </w:p>
    <w:p w14:paraId="511D755F" w14:textId="77777777" w:rsidR="00BD5577" w:rsidRPr="00973886" w:rsidRDefault="00BD5577" w:rsidP="00973886">
      <w:pPr>
        <w:pStyle w:val="a3"/>
        <w:numPr>
          <w:ilvl w:val="0"/>
          <w:numId w:val="6"/>
        </w:numPr>
        <w:spacing w:after="0"/>
        <w:ind w:left="-426" w:right="1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специалисты по охране труда;</w:t>
      </w:r>
    </w:p>
    <w:p w14:paraId="722CA07D" w14:textId="77777777" w:rsidR="00BD5577" w:rsidRPr="00973886" w:rsidRDefault="00BD5577" w:rsidP="00973886">
      <w:pPr>
        <w:pStyle w:val="a3"/>
        <w:numPr>
          <w:ilvl w:val="0"/>
          <w:numId w:val="6"/>
        </w:numPr>
        <w:spacing w:after="0"/>
        <w:ind w:left="-426" w:right="1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кадровые работники;</w:t>
      </w:r>
    </w:p>
    <w:p w14:paraId="3515D997" w14:textId="77777777" w:rsidR="00BD5577" w:rsidRPr="00973886" w:rsidRDefault="00BD5577" w:rsidP="00973886">
      <w:pPr>
        <w:pStyle w:val="a3"/>
        <w:numPr>
          <w:ilvl w:val="0"/>
          <w:numId w:val="6"/>
        </w:numPr>
        <w:spacing w:after="0"/>
        <w:ind w:left="-426" w:right="1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юристы, работающие с трудовым законодательством.</w:t>
      </w:r>
    </w:p>
    <w:p w14:paraId="22494B33" w14:textId="77777777" w:rsidR="00BD5577" w:rsidRPr="00973886" w:rsidRDefault="00BD5577" w:rsidP="00973886">
      <w:pPr>
        <w:pStyle w:val="a3"/>
        <w:spacing w:after="0"/>
        <w:ind w:left="-426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D6B918" w14:textId="77777777" w:rsidR="00BD5577" w:rsidRPr="00973886" w:rsidRDefault="00BD5577" w:rsidP="00973886">
      <w:pPr>
        <w:pStyle w:val="a3"/>
        <w:spacing w:after="0"/>
        <w:ind w:left="-426" w:right="1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bCs/>
          <w:sz w:val="24"/>
          <w:szCs w:val="24"/>
        </w:rPr>
        <w:t>По итогам вебинара участники получат чек-лист для проверки локальных актов и доступ к дополнительным материалам.</w:t>
      </w:r>
    </w:p>
    <w:p w14:paraId="7887B830" w14:textId="77777777" w:rsidR="00BD5577" w:rsidRPr="00973886" w:rsidRDefault="00BD5577" w:rsidP="00973886">
      <w:pPr>
        <w:pStyle w:val="a3"/>
        <w:spacing w:after="0"/>
        <w:ind w:left="-426" w:right="1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B20DFD" w14:textId="77777777" w:rsidR="0000409B" w:rsidRPr="00973886" w:rsidRDefault="0000409B" w:rsidP="00973886">
      <w:pPr>
        <w:pStyle w:val="a5"/>
        <w:spacing w:before="0" w:beforeAutospacing="0" w:after="0" w:afterAutospacing="0"/>
        <w:ind w:left="-426" w:firstLine="709"/>
        <w:rPr>
          <w:b/>
          <w:bCs/>
        </w:rPr>
      </w:pPr>
      <w:r w:rsidRPr="00973886">
        <w:rPr>
          <w:b/>
          <w:bCs/>
        </w:rPr>
        <w:t xml:space="preserve">Внимание! </w:t>
      </w:r>
    </w:p>
    <w:p w14:paraId="0ECF62D4" w14:textId="77777777" w:rsidR="0000409B" w:rsidRPr="00973886" w:rsidRDefault="0000409B" w:rsidP="00973886">
      <w:pPr>
        <w:pStyle w:val="a5"/>
        <w:spacing w:before="0" w:beforeAutospacing="0" w:after="0" w:afterAutospacing="0"/>
        <w:ind w:left="-426"/>
        <w:jc w:val="both"/>
        <w:rPr>
          <w:b/>
          <w:bCs/>
        </w:rPr>
      </w:pPr>
      <w:r w:rsidRPr="00973886">
        <w:rPr>
          <w:b/>
          <w:bCs/>
        </w:rPr>
        <w:t xml:space="preserve">За </w:t>
      </w:r>
      <w:proofErr w:type="spellStart"/>
      <w:r w:rsidRPr="00973886">
        <w:rPr>
          <w:b/>
          <w:bCs/>
        </w:rPr>
        <w:t>неознакомление</w:t>
      </w:r>
      <w:proofErr w:type="spellEnd"/>
      <w:r w:rsidRPr="00973886">
        <w:rPr>
          <w:b/>
          <w:bCs/>
        </w:rPr>
        <w:t xml:space="preserve"> работников с документами по охране труда или их отсутствие работодателю грозит административная ответственность. Размер штрафа составит (</w:t>
      </w:r>
      <w:hyperlink r:id="rId11" w:history="1">
        <w:r w:rsidRPr="00973886">
          <w:rPr>
            <w:b/>
            <w:bCs/>
          </w:rPr>
          <w:t>ст. 5.27 КоАП</w:t>
        </w:r>
      </w:hyperlink>
      <w:r w:rsidRPr="00973886">
        <w:rPr>
          <w:b/>
          <w:bCs/>
        </w:rPr>
        <w:t>):</w:t>
      </w:r>
    </w:p>
    <w:p w14:paraId="450F102B" w14:textId="77777777" w:rsidR="0000409B" w:rsidRPr="00973886" w:rsidRDefault="0000409B" w:rsidP="00973886">
      <w:pPr>
        <w:pStyle w:val="a3"/>
        <w:numPr>
          <w:ilvl w:val="0"/>
          <w:numId w:val="9"/>
        </w:numPr>
        <w:spacing w:after="0"/>
        <w:ind w:left="-426" w:right="11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для должностных лиц и предпринимателя — от 1000 до 5000 руб.;</w:t>
      </w:r>
    </w:p>
    <w:p w14:paraId="6DEC2174" w14:textId="77777777" w:rsidR="0000409B" w:rsidRPr="00973886" w:rsidRDefault="0000409B" w:rsidP="00973886">
      <w:pPr>
        <w:pStyle w:val="a3"/>
        <w:numPr>
          <w:ilvl w:val="0"/>
          <w:numId w:val="9"/>
        </w:numPr>
        <w:spacing w:after="0"/>
        <w:ind w:left="-426" w:right="11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для юридических лиц — от 30 000 до 50 000 руб.</w:t>
      </w:r>
    </w:p>
    <w:p w14:paraId="16CC4532" w14:textId="77777777" w:rsidR="0000409B" w:rsidRPr="00973886" w:rsidRDefault="0000409B" w:rsidP="00973886">
      <w:pPr>
        <w:pStyle w:val="a3"/>
        <w:numPr>
          <w:ilvl w:val="0"/>
          <w:numId w:val="9"/>
        </w:numPr>
        <w:spacing w:after="0"/>
        <w:ind w:left="-426" w:right="11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За повторные нарушения:</w:t>
      </w:r>
    </w:p>
    <w:p w14:paraId="358751ED" w14:textId="77777777" w:rsidR="0000409B" w:rsidRPr="00973886" w:rsidRDefault="0000409B" w:rsidP="00973886">
      <w:pPr>
        <w:pStyle w:val="a3"/>
        <w:numPr>
          <w:ilvl w:val="0"/>
          <w:numId w:val="9"/>
        </w:numPr>
        <w:spacing w:after="0"/>
        <w:ind w:left="-426" w:right="11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для должностных лиц — от 10 000 до 20 000 руб. или дисквалификация на срок от 1 года до 3 лет;</w:t>
      </w:r>
    </w:p>
    <w:p w14:paraId="235EC4DF" w14:textId="77777777" w:rsidR="0000409B" w:rsidRPr="00973886" w:rsidRDefault="0000409B" w:rsidP="00973886">
      <w:pPr>
        <w:pStyle w:val="a3"/>
        <w:numPr>
          <w:ilvl w:val="0"/>
          <w:numId w:val="9"/>
        </w:numPr>
        <w:spacing w:after="0"/>
        <w:ind w:left="-426" w:right="11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для предпринимателя — от 10 000 до 20 000 руб.;</w:t>
      </w:r>
    </w:p>
    <w:p w14:paraId="05B35557" w14:textId="77777777" w:rsidR="0000409B" w:rsidRPr="00973886" w:rsidRDefault="0000409B" w:rsidP="00973886">
      <w:pPr>
        <w:pStyle w:val="a3"/>
        <w:numPr>
          <w:ilvl w:val="0"/>
          <w:numId w:val="9"/>
        </w:numPr>
        <w:spacing w:after="0"/>
        <w:ind w:left="-426" w:right="11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для юридических лиц — от 50 000 до 70 000 руб.</w:t>
      </w:r>
    </w:p>
    <w:p w14:paraId="0B77E3C0" w14:textId="77777777" w:rsidR="00973886" w:rsidRPr="00973886" w:rsidRDefault="00973886" w:rsidP="00973886">
      <w:pPr>
        <w:shd w:val="clear" w:color="auto" w:fill="FFFFFF"/>
        <w:spacing w:before="120" w:after="120" w:line="42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Формат: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> онлайн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noBreakHyphen/>
        <w:t>трансляция (КонтурТолк) с презентацией, разбором кейсов и интерактивной сессией вопросов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noBreakHyphen/>
        <w:t>ответов. </w:t>
      </w:r>
    </w:p>
    <w:p w14:paraId="1168E79D" w14:textId="77777777" w:rsidR="00973886" w:rsidRPr="00973886" w:rsidRDefault="00973886" w:rsidP="00973886">
      <w:pPr>
        <w:shd w:val="clear" w:color="auto" w:fill="FFFFFF"/>
        <w:spacing w:before="120" w:after="120" w:line="42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Продолжительность: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> 2 часа </w:t>
      </w:r>
    </w:p>
    <w:p w14:paraId="008A219E" w14:textId="08B412D3" w:rsidR="00973886" w:rsidRPr="00973886" w:rsidRDefault="00973886" w:rsidP="00973886">
      <w:pPr>
        <w:shd w:val="clear" w:color="auto" w:fill="FFFFFF"/>
        <w:spacing w:before="120" w:after="0" w:line="42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bCs/>
          <w:sz w:val="24"/>
          <w:szCs w:val="24"/>
        </w:rPr>
        <w:t>Спикеры: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73886">
        <w:rPr>
          <w:rFonts w:ascii="Times New Roman" w:eastAsia="Times New Roman" w:hAnsi="Times New Roman" w:cs="Times New Roman"/>
          <w:sz w:val="24"/>
          <w:szCs w:val="24"/>
        </w:rPr>
        <w:t>Княжева</w:t>
      </w:r>
      <w:proofErr w:type="spellEnd"/>
      <w:r w:rsidRPr="00973886">
        <w:rPr>
          <w:rFonts w:ascii="Times New Roman" w:eastAsia="Times New Roman" w:hAnsi="Times New Roman" w:cs="Times New Roman"/>
          <w:sz w:val="24"/>
          <w:szCs w:val="24"/>
        </w:rPr>
        <w:t xml:space="preserve"> Ирина Геннадьевна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 xml:space="preserve"> - р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>уководитель отдела по пожарной безопасности ООО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>ЦАОТ «Лидер», аудитор по охране труда, ведущий эксперт по организации обучения в области охраны труда</w:t>
      </w:r>
    </w:p>
    <w:p w14:paraId="4E386AFC" w14:textId="38001E32" w:rsidR="00973886" w:rsidRPr="00973886" w:rsidRDefault="00973886" w:rsidP="00973886">
      <w:pPr>
        <w:shd w:val="clear" w:color="auto" w:fill="FFFFFF"/>
        <w:spacing w:before="120" w:after="120" w:line="42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проведения: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> февраля 2026 года </w:t>
      </w:r>
    </w:p>
    <w:p w14:paraId="656D356A" w14:textId="77777777" w:rsidR="00973886" w:rsidRPr="00973886" w:rsidRDefault="00973886" w:rsidP="00973886">
      <w:pPr>
        <w:shd w:val="clear" w:color="auto" w:fill="FFFFFF"/>
        <w:spacing w:before="120" w:after="0" w:line="42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 проведения: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> с 10:00 до 12:00 (московское время)</w:t>
      </w:r>
    </w:p>
    <w:p w14:paraId="29A71015" w14:textId="77777777" w:rsidR="00973886" w:rsidRPr="00973886" w:rsidRDefault="00973886" w:rsidP="00973886">
      <w:pPr>
        <w:shd w:val="clear" w:color="auto" w:fill="FFFFFF"/>
        <w:spacing w:before="120" w:after="0" w:line="420" w:lineRule="atLeast"/>
        <w:ind w:left="-567" w:right="-426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973886">
        <w:rPr>
          <w:rFonts w:ascii="Times New Roman" w:eastAsia="Times New Roman" w:hAnsi="Times New Roman" w:cs="Times New Roman"/>
          <w:b/>
          <w:bCs/>
          <w:sz w:val="24"/>
          <w:szCs w:val="24"/>
        </w:rPr>
        <w:t>Стоимость:</w:t>
      </w:r>
      <w:r w:rsidRPr="00973886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</w:t>
      </w:r>
    </w:p>
    <w:p w14:paraId="0920B0AD" w14:textId="77777777" w:rsidR="00973886" w:rsidRPr="00973886" w:rsidRDefault="00973886" w:rsidP="009738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973886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При оплате от физического лица – 2 700 рублей </w:t>
      </w:r>
    </w:p>
    <w:p w14:paraId="4626956B" w14:textId="77777777" w:rsidR="00973886" w:rsidRPr="00973886" w:rsidRDefault="00973886" w:rsidP="009738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973886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При оплате от юридического лица – 4 500 рублей </w:t>
      </w:r>
    </w:p>
    <w:p w14:paraId="513F0908" w14:textId="77777777" w:rsidR="00973886" w:rsidRPr="00973886" w:rsidRDefault="00973886" w:rsidP="00973886">
      <w:pPr>
        <w:shd w:val="clear" w:color="auto" w:fill="FFFFFF"/>
        <w:spacing w:before="120" w:after="0" w:line="42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Регистрация по ссылке:</w:t>
      </w:r>
      <w:r w:rsidRPr="0097388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A4A459B" w14:textId="77777777" w:rsidR="00973886" w:rsidRPr="00973886" w:rsidRDefault="00973886" w:rsidP="00973886">
      <w:pPr>
        <w:shd w:val="clear" w:color="auto" w:fill="FFFFFF"/>
        <w:spacing w:before="120" w:after="0" w:line="42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</w:rPr>
      </w:pPr>
    </w:p>
    <w:p w14:paraId="0E5D3303" w14:textId="77777777" w:rsidR="00973886" w:rsidRPr="00973886" w:rsidRDefault="00973886" w:rsidP="00973886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bCs/>
          <w:sz w:val="24"/>
          <w:szCs w:val="24"/>
        </w:rPr>
        <w:t>Все интересующие вопросы можно задать менеджеру по развитию:</w:t>
      </w:r>
    </w:p>
    <w:p w14:paraId="287ABC8E" w14:textId="77777777" w:rsidR="00973886" w:rsidRPr="00973886" w:rsidRDefault="00973886" w:rsidP="00973886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color w:val="2C2D2E"/>
          <w:sz w:val="24"/>
          <w:szCs w:val="24"/>
        </w:rPr>
        <w:lastRenderedPageBreak/>
        <w:t> </w:t>
      </w:r>
    </w:p>
    <w:p w14:paraId="07A04B7C" w14:textId="77777777" w:rsidR="00973886" w:rsidRPr="00973886" w:rsidRDefault="00973886" w:rsidP="00973886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b/>
          <w:bCs/>
          <w:sz w:val="24"/>
          <w:szCs w:val="24"/>
        </w:rPr>
        <w:t>Родионова Елена Юрьевна</w:t>
      </w:r>
    </w:p>
    <w:p w14:paraId="2B7C9ADB" w14:textId="77777777" w:rsidR="00973886" w:rsidRPr="00973886" w:rsidRDefault="00973886" w:rsidP="00973886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973886">
          <w:rPr>
            <w:rFonts w:ascii="Times New Roman" w:eastAsia="Times New Roman" w:hAnsi="Times New Roman" w:cs="Times New Roman"/>
            <w:sz w:val="24"/>
            <w:szCs w:val="24"/>
          </w:rPr>
          <w:t>rodionova@caotlider.ru,</w:t>
        </w:r>
      </w:hyperlink>
      <w:r w:rsidRPr="009738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64D8FFC" w14:textId="77777777" w:rsidR="00973886" w:rsidRPr="00973886" w:rsidRDefault="00973886" w:rsidP="00973886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3886">
        <w:rPr>
          <w:rFonts w:ascii="Times New Roman" w:eastAsia="Times New Roman" w:hAnsi="Times New Roman" w:cs="Times New Roman"/>
          <w:sz w:val="24"/>
          <w:szCs w:val="24"/>
        </w:rPr>
        <w:t>8 963 102 05 21</w:t>
      </w:r>
    </w:p>
    <w:p w14:paraId="3E4EB4EC" w14:textId="77777777" w:rsidR="00973886" w:rsidRPr="00973886" w:rsidRDefault="00973886" w:rsidP="00973886">
      <w:pPr>
        <w:rPr>
          <w:rFonts w:ascii="Times New Roman" w:hAnsi="Times New Roman" w:cs="Times New Roman"/>
          <w:sz w:val="24"/>
          <w:szCs w:val="24"/>
        </w:rPr>
      </w:pPr>
    </w:p>
    <w:p w14:paraId="2B6F7E23" w14:textId="77777777" w:rsidR="00973886" w:rsidRPr="00973886" w:rsidRDefault="00973886" w:rsidP="00973886">
      <w:pPr>
        <w:rPr>
          <w:rFonts w:ascii="Times New Roman" w:hAnsi="Times New Roman" w:cs="Times New Roman"/>
          <w:sz w:val="24"/>
          <w:szCs w:val="24"/>
        </w:rPr>
      </w:pPr>
    </w:p>
    <w:sectPr w:rsidR="00973886" w:rsidRPr="00973886" w:rsidSect="007B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C4C"/>
    <w:multiLevelType w:val="multilevel"/>
    <w:tmpl w:val="F710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1F1E1A"/>
    <w:multiLevelType w:val="hybridMultilevel"/>
    <w:tmpl w:val="EEF0EB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61AAE"/>
    <w:multiLevelType w:val="multilevel"/>
    <w:tmpl w:val="87261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B33FBF"/>
    <w:multiLevelType w:val="multilevel"/>
    <w:tmpl w:val="7646EB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5F3CA0"/>
    <w:multiLevelType w:val="hybridMultilevel"/>
    <w:tmpl w:val="1D661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E3462"/>
    <w:multiLevelType w:val="multilevel"/>
    <w:tmpl w:val="97E8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C30D50"/>
    <w:multiLevelType w:val="multilevel"/>
    <w:tmpl w:val="C38C60E0"/>
    <w:lvl w:ilvl="0">
      <w:start w:val="1"/>
      <w:numFmt w:val="bullet"/>
      <w:lvlText w:val="•"/>
      <w:lvlJc w:val="left"/>
      <w:rPr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FB605C"/>
    <w:multiLevelType w:val="hybridMultilevel"/>
    <w:tmpl w:val="F754D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A1D86"/>
    <w:multiLevelType w:val="multilevel"/>
    <w:tmpl w:val="9FC6F4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103798">
    <w:abstractNumId w:val="2"/>
  </w:num>
  <w:num w:numId="2" w16cid:durableId="1154493636">
    <w:abstractNumId w:val="8"/>
  </w:num>
  <w:num w:numId="3" w16cid:durableId="1663313025">
    <w:abstractNumId w:val="6"/>
  </w:num>
  <w:num w:numId="4" w16cid:durableId="1503204667">
    <w:abstractNumId w:val="3"/>
  </w:num>
  <w:num w:numId="5" w16cid:durableId="1298028420">
    <w:abstractNumId w:val="4"/>
  </w:num>
  <w:num w:numId="6" w16cid:durableId="1039938883">
    <w:abstractNumId w:val="1"/>
  </w:num>
  <w:num w:numId="7" w16cid:durableId="1019695758">
    <w:abstractNumId w:val="5"/>
  </w:num>
  <w:num w:numId="8" w16cid:durableId="160046376">
    <w:abstractNumId w:val="0"/>
  </w:num>
  <w:num w:numId="9" w16cid:durableId="1093430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D4"/>
    <w:rsid w:val="0000409B"/>
    <w:rsid w:val="003D3BD4"/>
    <w:rsid w:val="00484C8D"/>
    <w:rsid w:val="005477BC"/>
    <w:rsid w:val="00641869"/>
    <w:rsid w:val="0067336E"/>
    <w:rsid w:val="006C5E20"/>
    <w:rsid w:val="007B6BBE"/>
    <w:rsid w:val="00973886"/>
    <w:rsid w:val="00A05638"/>
    <w:rsid w:val="00A40693"/>
    <w:rsid w:val="00AC06FA"/>
    <w:rsid w:val="00B515C9"/>
    <w:rsid w:val="00BD5577"/>
    <w:rsid w:val="00C57E8B"/>
    <w:rsid w:val="00CA25C0"/>
    <w:rsid w:val="00DA261D"/>
    <w:rsid w:val="00E92C85"/>
    <w:rsid w:val="00ED5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0D2C"/>
  <w15:docId w15:val="{87943ECC-E345-47C8-8DBE-A79BCEB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3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563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0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50430000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mailto:balalaeva@caotlid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group?groupId=10&amp;locale=ru&amp;date=2025-12-01&amp;isStatic=false&amp;anchor=XA00M9G2ND&amp;pubAlias=mcfr-ehs.vip" TargetMode="External"/><Relationship Id="rId5" Type="http://schemas.openxmlformats.org/officeDocument/2006/relationships/hyperlink" Target="http://publication.pravo.gov.ru/document/0001202505300025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2026-02-08T12:00:00Z</dcterms:created>
  <dcterms:modified xsi:type="dcterms:W3CDTF">2026-02-08T12:00:00Z</dcterms:modified>
</cp:coreProperties>
</file>